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Шаг 1.</w:t>
      </w:r>
      <w:r>
        <w:rPr>
          <w:rFonts w:ascii="Calibri" w:eastAsia="Calibri" w:hAnsi="Calibri" w:cs="Calibri"/>
          <w:sz w:val="28"/>
          <w:szCs w:val="28"/>
        </w:rPr>
        <w:t xml:space="preserve"> Выбрать направление и дату поездки, предполагаемое количество участников и предварительный список, сообщить пожелания по программе.</w:t>
      </w: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8"/>
          <w:szCs w:val="28"/>
        </w:rPr>
        <w:t xml:space="preserve">Готовые направления школьных туров можно посмотреть на нашем сайте в разделе </w:t>
      </w:r>
      <w:hyperlink r:id="rId9">
        <w:r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школьные туры</w:t>
        </w:r>
      </w:hyperlink>
      <w:r>
        <w:rPr>
          <w:rFonts w:ascii="Calibri" w:eastAsia="Calibri" w:hAnsi="Calibri" w:cs="Calibri"/>
          <w:sz w:val="28"/>
          <w:szCs w:val="28"/>
        </w:rPr>
        <w:t>. Если Вы не нашли подходящее направление или  нужна индивидуальная программа, то максимально подробно расскажите о своих пожеланиях.</w:t>
      </w:r>
    </w:p>
    <w:p w:rsidR="00B77F52" w:rsidRDefault="00B77F52">
      <w:pPr>
        <w:jc w:val="both"/>
        <w:rPr>
          <w:rFonts w:ascii="Calibri" w:eastAsia="Calibri" w:hAnsi="Calibri" w:cs="Calibri"/>
          <w:sz w:val="14"/>
          <w:szCs w:val="14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Предварительное оформление списка:</w:t>
      </w:r>
    </w:p>
    <w:tbl>
      <w:tblPr>
        <w:tblStyle w:val="ad"/>
        <w:tblW w:w="101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4109"/>
        <w:gridCol w:w="2409"/>
        <w:gridCol w:w="3118"/>
      </w:tblGrid>
      <w:tr w:rsidR="00B77F52">
        <w:tc>
          <w:tcPr>
            <w:tcW w:w="10139" w:type="dxa"/>
            <w:gridSpan w:val="4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УЧАЩИЕСЯ</w:t>
            </w:r>
          </w:p>
        </w:tc>
      </w:tr>
      <w:tr w:rsidR="00B77F52">
        <w:tc>
          <w:tcPr>
            <w:tcW w:w="503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Ф.И.О.</w:t>
            </w:r>
          </w:p>
        </w:tc>
        <w:tc>
          <w:tcPr>
            <w:tcW w:w="2409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Серия и номер свидетельства о рождении / паспорта</w:t>
            </w:r>
          </w:p>
        </w:tc>
      </w:tr>
      <w:tr w:rsidR="00B77F52">
        <w:tc>
          <w:tcPr>
            <w:tcW w:w="503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Иванов Иван Иванович</w:t>
            </w:r>
          </w:p>
        </w:tc>
        <w:tc>
          <w:tcPr>
            <w:tcW w:w="2409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01.02.2010</w:t>
            </w:r>
          </w:p>
        </w:tc>
        <w:tc>
          <w:tcPr>
            <w:tcW w:w="3118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I-ИР № 536956</w:t>
            </w:r>
          </w:p>
        </w:tc>
      </w:tr>
      <w:tr w:rsidR="00B77F52">
        <w:tc>
          <w:tcPr>
            <w:tcW w:w="503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…</w:t>
            </w:r>
          </w:p>
        </w:tc>
        <w:tc>
          <w:tcPr>
            <w:tcW w:w="2409" w:type="dxa"/>
          </w:tcPr>
          <w:p w:rsidR="00B77F52" w:rsidRDefault="00B77F52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7F52" w:rsidRDefault="00B77F52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77F52">
        <w:tc>
          <w:tcPr>
            <w:tcW w:w="10139" w:type="dxa"/>
            <w:gridSpan w:val="4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СОПРОВОЖДАЮЩИЕ</w:t>
            </w:r>
          </w:p>
        </w:tc>
      </w:tr>
      <w:tr w:rsidR="00B77F52">
        <w:tc>
          <w:tcPr>
            <w:tcW w:w="503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Ф.И.О.</w:t>
            </w:r>
          </w:p>
        </w:tc>
        <w:tc>
          <w:tcPr>
            <w:tcW w:w="2409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:rsidR="00B77F52" w:rsidRDefault="00B6105A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Паспортные данные (серия, номер, кем и когда выдан), контактный телефон</w:t>
            </w:r>
          </w:p>
        </w:tc>
      </w:tr>
      <w:tr w:rsidR="00B77F52">
        <w:tc>
          <w:tcPr>
            <w:tcW w:w="503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Сергеев Сергей Сергеевич</w:t>
            </w:r>
          </w:p>
        </w:tc>
        <w:tc>
          <w:tcPr>
            <w:tcW w:w="2409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01.09.1978</w:t>
            </w:r>
          </w:p>
        </w:tc>
        <w:tc>
          <w:tcPr>
            <w:tcW w:w="3118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3300 № 125845 выдан ТП УФМС России по Кировской области в Октябрьском районе г. Кирова 01.10.2000</w:t>
            </w:r>
          </w:p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Тел. 8-912-111-11-11</w:t>
            </w:r>
          </w:p>
        </w:tc>
      </w:tr>
      <w:tr w:rsidR="00B77F52">
        <w:tc>
          <w:tcPr>
            <w:tcW w:w="503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B77F52" w:rsidRDefault="00B6105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…</w:t>
            </w:r>
          </w:p>
        </w:tc>
        <w:tc>
          <w:tcPr>
            <w:tcW w:w="2409" w:type="dxa"/>
          </w:tcPr>
          <w:p w:rsidR="00B77F52" w:rsidRDefault="00B77F52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7F52" w:rsidRDefault="00B77F52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77F52" w:rsidRDefault="00B77F52">
      <w:pPr>
        <w:jc w:val="both"/>
        <w:rPr>
          <w:rFonts w:ascii="Calibri" w:eastAsia="Calibri" w:hAnsi="Calibri" w:cs="Calibri"/>
          <w:sz w:val="18"/>
          <w:szCs w:val="18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ВАЖНО!</w:t>
      </w:r>
      <w:r>
        <w:rPr>
          <w:rFonts w:ascii="Calibri" w:eastAsia="Calibri" w:hAnsi="Calibri" w:cs="Calibri"/>
          <w:sz w:val="28"/>
          <w:szCs w:val="28"/>
        </w:rPr>
        <w:t xml:space="preserve"> Подача заявки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НЕ ЯВЛЯЕТСЯ</w:t>
      </w:r>
      <w:r>
        <w:rPr>
          <w:rFonts w:ascii="Calibri" w:eastAsia="Calibri" w:hAnsi="Calibri" w:cs="Calibri"/>
          <w:sz w:val="28"/>
          <w:szCs w:val="28"/>
        </w:rPr>
        <w:t xml:space="preserve"> бронированием тура. Заявка считается принятой после заключения договора.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Шаг 2.</w:t>
      </w:r>
      <w:r>
        <w:rPr>
          <w:rFonts w:ascii="Calibri" w:eastAsia="Calibri" w:hAnsi="Calibri" w:cs="Calibri"/>
          <w:sz w:val="28"/>
          <w:szCs w:val="28"/>
        </w:rPr>
        <w:t xml:space="preserve"> После подтверждения от «Мира открытий» выбранной даты необходимо начать собирать предоплату в размере не менее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30%</w:t>
      </w:r>
      <w:r>
        <w:rPr>
          <w:rFonts w:ascii="Calibri" w:eastAsia="Calibri" w:hAnsi="Calibri" w:cs="Calibri"/>
          <w:sz w:val="28"/>
          <w:szCs w:val="28"/>
        </w:rPr>
        <w:t xml:space="preserve"> от общей стоимости тура.  Аванс нужен для бронирования мест посещений, размещения (если есть) и оплату транспорта. Предоплату необходимо внести на момент заключения договора. Для оформления договора нужен паспорт, контактные данные и список туристов по на</w:t>
      </w:r>
      <w:r>
        <w:rPr>
          <w:rFonts w:ascii="Calibri" w:eastAsia="Calibri" w:hAnsi="Calibri" w:cs="Calibri"/>
          <w:sz w:val="28"/>
          <w:szCs w:val="28"/>
        </w:rPr>
        <w:t>шей форме.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ВАЖНО! </w:t>
      </w:r>
      <w:r>
        <w:rPr>
          <w:rFonts w:ascii="Calibri" w:eastAsia="Calibri" w:hAnsi="Calibri" w:cs="Calibri"/>
          <w:sz w:val="28"/>
          <w:szCs w:val="28"/>
        </w:rPr>
        <w:t xml:space="preserve">Менеджер школьных туров отправит Вам шаблон списка. По нему необходимо занести всех учащихся и сопровождающих.  Заполните список строго по шаблону, в противном случае мы не гарантируем, что заявка будет принята. 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Каждая поездка школьной</w:t>
      </w:r>
      <w:r>
        <w:rPr>
          <w:rFonts w:ascii="Calibri" w:eastAsia="Calibri" w:hAnsi="Calibri" w:cs="Calibri"/>
          <w:sz w:val="28"/>
          <w:szCs w:val="28"/>
        </w:rPr>
        <w:t xml:space="preserve"> группы должна быть согласована с  ГИБДД. Списки туристов  для согласования подаются не менее, чем за 5 рабочих  дней до поездки. Поэтому список туристов необходимо предоставить до заключения </w:t>
      </w:r>
      <w:r>
        <w:rPr>
          <w:rFonts w:ascii="Calibri" w:eastAsia="Calibri" w:hAnsi="Calibri" w:cs="Calibri"/>
          <w:sz w:val="28"/>
          <w:szCs w:val="28"/>
        </w:rPr>
        <w:lastRenderedPageBreak/>
        <w:t>договора. Внесение правок в список возможен в индивидуальном пор</w:t>
      </w:r>
      <w:r>
        <w:rPr>
          <w:rFonts w:ascii="Calibri" w:eastAsia="Calibri" w:hAnsi="Calibri" w:cs="Calibri"/>
          <w:sz w:val="28"/>
          <w:szCs w:val="28"/>
        </w:rPr>
        <w:t xml:space="preserve">ядке.  В противном случае мы не гарантируем, что заявка будет принята в ГИБДД положительно. 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Шаг 3.</w:t>
      </w:r>
      <w:r>
        <w:rPr>
          <w:rFonts w:ascii="Calibri" w:eastAsia="Calibri" w:hAnsi="Calibri" w:cs="Calibri"/>
          <w:sz w:val="28"/>
          <w:szCs w:val="28"/>
        </w:rPr>
        <w:t xml:space="preserve"> Полную оплату тура необходимо внести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НЕ ПОЗДНЕЕ</w:t>
      </w:r>
      <w:r>
        <w:rPr>
          <w:rFonts w:ascii="Calibri" w:eastAsia="Calibri" w:hAnsi="Calibri" w:cs="Calibri"/>
          <w:sz w:val="28"/>
          <w:szCs w:val="28"/>
        </w:rPr>
        <w:t>, чем за 7 дней до начала тура.</w:t>
      </w: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Шаг 4.</w:t>
      </w:r>
      <w:r>
        <w:rPr>
          <w:rFonts w:ascii="Calibri" w:eastAsia="Calibri" w:hAnsi="Calibri" w:cs="Calibri"/>
          <w:sz w:val="28"/>
          <w:szCs w:val="28"/>
        </w:rPr>
        <w:t xml:space="preserve"> Накануне тура менеджер </w:t>
      </w:r>
      <w:proofErr w:type="spellStart"/>
      <w:r>
        <w:rPr>
          <w:rFonts w:ascii="Calibri" w:eastAsia="Calibri" w:hAnsi="Calibri" w:cs="Calibri"/>
          <w:sz w:val="28"/>
          <w:szCs w:val="28"/>
        </w:rPr>
        <w:t>cообщит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Вам марку и номер автобуса/номер поезд</w:t>
      </w:r>
      <w:r>
        <w:rPr>
          <w:rFonts w:ascii="Calibri" w:eastAsia="Calibri" w:hAnsi="Calibri" w:cs="Calibri"/>
          <w:sz w:val="28"/>
          <w:szCs w:val="28"/>
        </w:rPr>
        <w:t>а, имя и телефон сопровождающего, точное время сбора группы и отправления по туру.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ВАЖНО!</w:t>
      </w:r>
      <w:r>
        <w:rPr>
          <w:rFonts w:ascii="Calibri" w:eastAsia="Calibri" w:hAnsi="Calibri" w:cs="Calibri"/>
          <w:sz w:val="28"/>
          <w:szCs w:val="28"/>
        </w:rPr>
        <w:t xml:space="preserve"> Если кто-то из школьников поехать не может, рекомендуем найти ему замену. В противном случае при изменении количества человек в группе делается перерасчет, и  стоимо</w:t>
      </w:r>
      <w:r>
        <w:rPr>
          <w:rFonts w:ascii="Calibri" w:eastAsia="Calibri" w:hAnsi="Calibri" w:cs="Calibri"/>
          <w:sz w:val="28"/>
          <w:szCs w:val="28"/>
        </w:rPr>
        <w:t xml:space="preserve">сть тура на человека может поменяться! Также возможен возврат в индивидуальном порядке после тура, за вычетом фактически понесенных затрат фирмой. </w:t>
      </w: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Аннулирование туриста без потерь возможно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НЕ ПОЗДНЕЕ, </w:t>
      </w:r>
      <w:r>
        <w:rPr>
          <w:rFonts w:ascii="Calibri" w:eastAsia="Calibri" w:hAnsi="Calibri" w:cs="Calibri"/>
          <w:sz w:val="28"/>
          <w:szCs w:val="28"/>
        </w:rPr>
        <w:t>чем за 7 дней до отправления в тур.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Путешествие на по</w:t>
      </w:r>
      <w:r>
        <w:rPr>
          <w:rFonts w:ascii="Calibri" w:eastAsia="Calibri" w:hAnsi="Calibri" w:cs="Calibri"/>
          <w:b/>
          <w:sz w:val="28"/>
          <w:szCs w:val="28"/>
        </w:rPr>
        <w:t xml:space="preserve">езде: </w:t>
      </w:r>
    </w:p>
    <w:p w:rsidR="00B77F52" w:rsidRDefault="00B6105A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Если Вы планируете путешествие ж/д транспортом, то рекомендуем самостоятельно приобретать билеты на поезд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после подтверждения менеджером вашей заявки</w:t>
      </w:r>
      <w:r>
        <w:rPr>
          <w:rFonts w:ascii="Calibri" w:eastAsia="Calibri" w:hAnsi="Calibri" w:cs="Calibri"/>
          <w:sz w:val="28"/>
          <w:szCs w:val="28"/>
        </w:rPr>
        <w:t>. Или Вы можете воспользоваться нашей услугой по приобретению билетов. Комиссия за покупку билетов с</w:t>
      </w:r>
      <w:r>
        <w:rPr>
          <w:rFonts w:ascii="Calibri" w:eastAsia="Calibri" w:hAnsi="Calibri" w:cs="Calibri"/>
          <w:sz w:val="28"/>
          <w:szCs w:val="28"/>
        </w:rPr>
        <w:t>оставляет  500 рублей с человека за 1 билет.  Стоимость услуги заносим в договор.</w:t>
      </w:r>
    </w:p>
    <w:p w:rsidR="00B77F52" w:rsidRDefault="00B77F52">
      <w:pPr>
        <w:ind w:left="720"/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ВАЖНО!</w:t>
      </w:r>
      <w:r>
        <w:rPr>
          <w:rFonts w:ascii="Calibri" w:eastAsia="Calibri" w:hAnsi="Calibri" w:cs="Calibri"/>
          <w:sz w:val="28"/>
          <w:szCs w:val="28"/>
        </w:rPr>
        <w:t xml:space="preserve"> Билеты на поезд в стоимость тура не входят, приобретаются отдельно как на школьников, так и на сопровождающих взрослых. Бесплатная путевка на сопровождающих распространяется только на экскурсионную программу и проезд на автобусе.</w:t>
      </w:r>
    </w:p>
    <w:p w:rsidR="00B77F52" w:rsidRDefault="00B77F5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7F52" w:rsidRDefault="00B6105A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Для приобретения билетов</w:t>
      </w:r>
      <w:r>
        <w:rPr>
          <w:rFonts w:ascii="Calibri" w:eastAsia="Calibri" w:hAnsi="Calibri" w:cs="Calibri"/>
          <w:sz w:val="28"/>
          <w:szCs w:val="28"/>
        </w:rPr>
        <w:t xml:space="preserve"> нами необходимы только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оригиналы документов</w:t>
      </w:r>
      <w:r>
        <w:rPr>
          <w:rFonts w:ascii="Calibri" w:eastAsia="Calibri" w:hAnsi="Calibri" w:cs="Calibri"/>
          <w:sz w:val="28"/>
          <w:szCs w:val="28"/>
        </w:rPr>
        <w:t xml:space="preserve"> всех участников тура. </w:t>
      </w:r>
    </w:p>
    <w:p w:rsidR="00B77F52" w:rsidRDefault="00B6105A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Школьная справка обучающегося в период учебного года дает льготу на </w:t>
      </w:r>
      <w:proofErr w:type="spellStart"/>
      <w:r>
        <w:rPr>
          <w:rFonts w:ascii="Calibri" w:eastAsia="Calibri" w:hAnsi="Calibri" w:cs="Calibri"/>
          <w:sz w:val="28"/>
          <w:szCs w:val="28"/>
        </w:rPr>
        <w:t>жд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билет (с 10 лет). При отсутствии школьной справки или предоставлении неверных сведений, туроператор не несёт ответст</w:t>
      </w:r>
      <w:r>
        <w:rPr>
          <w:rFonts w:ascii="Calibri" w:eastAsia="Calibri" w:hAnsi="Calibri" w:cs="Calibri"/>
          <w:sz w:val="28"/>
          <w:szCs w:val="28"/>
        </w:rPr>
        <w:t>венность за дальнейшее продолжение тура для учащихся.</w:t>
      </w:r>
    </w:p>
    <w:sectPr w:rsidR="00B77F52" w:rsidSect="006C1C2F">
      <w:headerReference w:type="default" r:id="rId10"/>
      <w:pgSz w:w="11906" w:h="16838"/>
      <w:pgMar w:top="1523" w:right="849" w:bottom="709" w:left="1134" w:header="1134" w:footer="1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5A" w:rsidRDefault="00B6105A">
      <w:r>
        <w:separator/>
      </w:r>
    </w:p>
  </w:endnote>
  <w:endnote w:type="continuationSeparator" w:id="0">
    <w:p w:rsidR="00B6105A" w:rsidRDefault="00B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5A" w:rsidRDefault="00B6105A">
      <w:r>
        <w:separator/>
      </w:r>
    </w:p>
  </w:footnote>
  <w:footnote w:type="continuationSeparator" w:id="0">
    <w:p w:rsidR="00B6105A" w:rsidRDefault="00B6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52" w:rsidRDefault="00B610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633"/>
      <w:rPr>
        <w:rFonts w:eastAsia="Arial" w:cs="Arial"/>
        <w:color w:val="000000"/>
        <w:szCs w:val="20"/>
      </w:rPr>
    </w:pPr>
    <w:r>
      <w:rPr>
        <w:noProof/>
        <w:lang w:eastAsia="ru-RU" w:bidi="ar-SA"/>
      </w:rPr>
      <w:drawing>
        <wp:anchor distT="114300" distB="114300" distL="114300" distR="114300" simplePos="0" relativeHeight="251658240" behindDoc="0" locked="0" layoutInCell="1" hidden="0" allowOverlap="1" wp14:anchorId="2DB96CCD" wp14:editId="3D8FB8F5">
          <wp:simplePos x="0" y="0"/>
          <wp:positionH relativeFrom="column">
            <wp:posOffset>-52394</wp:posOffset>
          </wp:positionH>
          <wp:positionV relativeFrom="paragraph">
            <wp:posOffset>-428624</wp:posOffset>
          </wp:positionV>
          <wp:extent cx="6300795" cy="6091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795" cy="60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5F4"/>
    <w:multiLevelType w:val="multilevel"/>
    <w:tmpl w:val="8EB4F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7F52"/>
    <w:rsid w:val="006C1C2F"/>
    <w:rsid w:val="00734D13"/>
    <w:rsid w:val="00B6105A"/>
    <w:rsid w:val="00B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E9"/>
    <w:pPr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807AE9"/>
  </w:style>
  <w:style w:type="character" w:customStyle="1" w:styleId="WW-Absatz-Standardschriftart">
    <w:name w:val="WW-Absatz-Standardschriftart"/>
    <w:rsid w:val="00807AE9"/>
  </w:style>
  <w:style w:type="character" w:customStyle="1" w:styleId="WW-Absatz-Standardschriftart1">
    <w:name w:val="WW-Absatz-Standardschriftart1"/>
    <w:rsid w:val="00807AE9"/>
  </w:style>
  <w:style w:type="character" w:customStyle="1" w:styleId="WW-Absatz-Standardschriftart11">
    <w:name w:val="WW-Absatz-Standardschriftart11"/>
    <w:rsid w:val="00807AE9"/>
  </w:style>
  <w:style w:type="character" w:customStyle="1" w:styleId="WW-Absatz-Standardschriftart111">
    <w:name w:val="WW-Absatz-Standardschriftart111"/>
    <w:rsid w:val="00807AE9"/>
  </w:style>
  <w:style w:type="paragraph" w:customStyle="1" w:styleId="a4">
    <w:name w:val="Заголовок"/>
    <w:basedOn w:val="a"/>
    <w:next w:val="a5"/>
    <w:rsid w:val="00807AE9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rsid w:val="00807AE9"/>
    <w:pPr>
      <w:spacing w:after="120"/>
    </w:pPr>
  </w:style>
  <w:style w:type="paragraph" w:styleId="a6">
    <w:name w:val="List"/>
    <w:basedOn w:val="a5"/>
    <w:rsid w:val="00807AE9"/>
  </w:style>
  <w:style w:type="paragraph" w:customStyle="1" w:styleId="10">
    <w:name w:val="Название1"/>
    <w:basedOn w:val="a"/>
    <w:rsid w:val="00807AE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07AE9"/>
    <w:pPr>
      <w:suppressLineNumbers/>
    </w:pPr>
  </w:style>
  <w:style w:type="paragraph" w:styleId="a7">
    <w:name w:val="header"/>
    <w:basedOn w:val="a"/>
    <w:rsid w:val="00807AE9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rsid w:val="00807AE9"/>
    <w:pPr>
      <w:suppressLineNumbers/>
      <w:tabs>
        <w:tab w:val="center" w:pos="4819"/>
        <w:tab w:val="right" w:pos="9638"/>
      </w:tabs>
    </w:pPr>
  </w:style>
  <w:style w:type="table" w:styleId="a9">
    <w:name w:val="Table Grid"/>
    <w:basedOn w:val="a1"/>
    <w:uiPriority w:val="59"/>
    <w:rsid w:val="002F4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6567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65678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E9"/>
    <w:pPr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807AE9"/>
  </w:style>
  <w:style w:type="character" w:customStyle="1" w:styleId="WW-Absatz-Standardschriftart">
    <w:name w:val="WW-Absatz-Standardschriftart"/>
    <w:rsid w:val="00807AE9"/>
  </w:style>
  <w:style w:type="character" w:customStyle="1" w:styleId="WW-Absatz-Standardschriftart1">
    <w:name w:val="WW-Absatz-Standardschriftart1"/>
    <w:rsid w:val="00807AE9"/>
  </w:style>
  <w:style w:type="character" w:customStyle="1" w:styleId="WW-Absatz-Standardschriftart11">
    <w:name w:val="WW-Absatz-Standardschriftart11"/>
    <w:rsid w:val="00807AE9"/>
  </w:style>
  <w:style w:type="character" w:customStyle="1" w:styleId="WW-Absatz-Standardschriftart111">
    <w:name w:val="WW-Absatz-Standardschriftart111"/>
    <w:rsid w:val="00807AE9"/>
  </w:style>
  <w:style w:type="paragraph" w:customStyle="1" w:styleId="a4">
    <w:name w:val="Заголовок"/>
    <w:basedOn w:val="a"/>
    <w:next w:val="a5"/>
    <w:rsid w:val="00807AE9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rsid w:val="00807AE9"/>
    <w:pPr>
      <w:spacing w:after="120"/>
    </w:pPr>
  </w:style>
  <w:style w:type="paragraph" w:styleId="a6">
    <w:name w:val="List"/>
    <w:basedOn w:val="a5"/>
    <w:rsid w:val="00807AE9"/>
  </w:style>
  <w:style w:type="paragraph" w:customStyle="1" w:styleId="10">
    <w:name w:val="Название1"/>
    <w:basedOn w:val="a"/>
    <w:rsid w:val="00807AE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07AE9"/>
    <w:pPr>
      <w:suppressLineNumbers/>
    </w:pPr>
  </w:style>
  <w:style w:type="paragraph" w:styleId="a7">
    <w:name w:val="header"/>
    <w:basedOn w:val="a"/>
    <w:rsid w:val="00807AE9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rsid w:val="00807AE9"/>
    <w:pPr>
      <w:suppressLineNumbers/>
      <w:tabs>
        <w:tab w:val="center" w:pos="4819"/>
        <w:tab w:val="right" w:pos="9638"/>
      </w:tabs>
    </w:pPr>
  </w:style>
  <w:style w:type="table" w:styleId="a9">
    <w:name w:val="Table Grid"/>
    <w:basedOn w:val="a1"/>
    <w:uiPriority w:val="59"/>
    <w:rsid w:val="002F4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6567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65678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43.ru/shkolnyie-tury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KJ4Y3ShHzR5y8WFW4Ii8fUsnjg==">AMUW2mX+QRONJKEPlHr3TyudluarNZlGBZ5MEtBXslNMasxFyQVFh/dPGjuIBeds4FDNFDpBiv4QeBxmX4L4djz1/lpNgj+gygXum/5E1vcq3DP2Tu5eiDV/zLWkRxbs+yXQSwrKPhbK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Ида Белова</cp:lastModifiedBy>
  <cp:revision>3</cp:revision>
  <dcterms:created xsi:type="dcterms:W3CDTF">2023-04-17T11:25:00Z</dcterms:created>
  <dcterms:modified xsi:type="dcterms:W3CDTF">2023-04-17T11:25:00Z</dcterms:modified>
</cp:coreProperties>
</file>